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6B6" w:rsidRDefault="00355F74" w:rsidP="000006B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8-Совет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8-Совет школ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006B6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0006B6" w:rsidRDefault="000006B6" w:rsidP="000006B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0006B6" w:rsidRDefault="000006B6" w:rsidP="000006B6">
      <w:pPr>
        <w:pStyle w:val="a3"/>
        <w:jc w:val="center"/>
        <w:rPr>
          <w:rFonts w:ascii="Times New Roman" w:hAnsi="Times New Roman" w:cs="Times New Roman"/>
          <w:b/>
        </w:rPr>
      </w:pPr>
    </w:p>
    <w:p w:rsidR="00781EC5" w:rsidRDefault="00781EC5" w:rsidP="000006B6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781EC5" w:rsidTr="00781EC5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C5" w:rsidRDefault="00781E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C5" w:rsidRDefault="00781E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781EC5" w:rsidRDefault="00781EC5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781EC5" w:rsidRDefault="00781EC5" w:rsidP="00FF2489">
      <w:pPr>
        <w:pStyle w:val="a3"/>
        <w:rPr>
          <w:rFonts w:ascii="Times New Roman" w:hAnsi="Times New Roman" w:cs="Times New Roman"/>
          <w:b/>
        </w:rPr>
      </w:pPr>
    </w:p>
    <w:p w:rsidR="00781EC5" w:rsidRDefault="00781EC5" w:rsidP="000006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44DA8" w:rsidRPr="00FF2489" w:rsidRDefault="00344DA8" w:rsidP="000006B6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2489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344DA8" w:rsidRDefault="00344DA8" w:rsidP="00FF248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2489">
        <w:rPr>
          <w:rFonts w:ascii="Times New Roman" w:hAnsi="Times New Roman" w:cs="Times New Roman"/>
          <w:b/>
          <w:sz w:val="32"/>
          <w:szCs w:val="32"/>
        </w:rPr>
        <w:t>об Управляющем Совете</w:t>
      </w:r>
      <w:r w:rsidR="000006B6" w:rsidRPr="00FF2489">
        <w:rPr>
          <w:rFonts w:ascii="Times New Roman" w:hAnsi="Times New Roman" w:cs="Times New Roman"/>
          <w:b/>
          <w:sz w:val="32"/>
          <w:szCs w:val="32"/>
        </w:rPr>
        <w:t xml:space="preserve"> (Совет школы) </w:t>
      </w:r>
    </w:p>
    <w:p w:rsidR="00FF2489" w:rsidRPr="00FF2489" w:rsidRDefault="00FF2489" w:rsidP="00FF248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Федеральным законом от 29 декабря 2012 года № 273 -ФЗ «Об образовании в Российской Федерации» (статья 26).</w:t>
      </w:r>
    </w:p>
    <w:p w:rsidR="00344DA8" w:rsidRPr="00FF2489" w:rsidRDefault="00FF2489" w:rsidP="00FF2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1.1.  У</w:t>
      </w:r>
      <w:r w:rsidR="00FF2489">
        <w:rPr>
          <w:rFonts w:ascii="Times New Roman" w:hAnsi="Times New Roman" w:cs="Times New Roman"/>
          <w:sz w:val="24"/>
          <w:szCs w:val="24"/>
        </w:rPr>
        <w:t>правляющий С</w:t>
      </w:r>
      <w:r w:rsidR="000006B6">
        <w:rPr>
          <w:rFonts w:ascii="Times New Roman" w:hAnsi="Times New Roman" w:cs="Times New Roman"/>
          <w:sz w:val="24"/>
          <w:szCs w:val="24"/>
        </w:rPr>
        <w:t>овет МБОУ</w:t>
      </w:r>
      <w:r w:rsidR="00230B98">
        <w:rPr>
          <w:rFonts w:ascii="Times New Roman" w:hAnsi="Times New Roman" w:cs="Times New Roman"/>
          <w:sz w:val="24"/>
          <w:szCs w:val="24"/>
        </w:rPr>
        <w:t xml:space="preserve"> «Школа </w:t>
      </w:r>
      <w:r w:rsidR="000006B6">
        <w:rPr>
          <w:rFonts w:ascii="Times New Roman" w:hAnsi="Times New Roman" w:cs="Times New Roman"/>
          <w:sz w:val="24"/>
          <w:szCs w:val="24"/>
        </w:rPr>
        <w:t xml:space="preserve"> № 166</w:t>
      </w:r>
      <w:r w:rsidR="00230B98">
        <w:rPr>
          <w:rFonts w:ascii="Times New Roman" w:hAnsi="Times New Roman" w:cs="Times New Roman"/>
          <w:sz w:val="24"/>
          <w:szCs w:val="24"/>
        </w:rPr>
        <w:t>»</w:t>
      </w:r>
      <w:r w:rsidRPr="000006B6">
        <w:rPr>
          <w:rFonts w:ascii="Times New Roman" w:hAnsi="Times New Roman" w:cs="Times New Roman"/>
          <w:sz w:val="24"/>
          <w:szCs w:val="24"/>
        </w:rPr>
        <w:t xml:space="preserve"> (далее</w:t>
      </w:r>
      <w:r w:rsidR="000006B6">
        <w:rPr>
          <w:rFonts w:ascii="Times New Roman" w:hAnsi="Times New Roman" w:cs="Times New Roman"/>
          <w:sz w:val="24"/>
          <w:szCs w:val="24"/>
        </w:rPr>
        <w:t xml:space="preserve"> – </w:t>
      </w:r>
      <w:r w:rsidRPr="000006B6">
        <w:rPr>
          <w:rFonts w:ascii="Times New Roman" w:hAnsi="Times New Roman" w:cs="Times New Roman"/>
          <w:sz w:val="24"/>
          <w:szCs w:val="24"/>
        </w:rPr>
        <w:t>Совет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>) является коллегиальным органом самоуправления, о</w:t>
      </w:r>
      <w:r w:rsidR="00230B98">
        <w:rPr>
          <w:rFonts w:ascii="Times New Roman" w:hAnsi="Times New Roman" w:cs="Times New Roman"/>
          <w:sz w:val="24"/>
          <w:szCs w:val="24"/>
        </w:rPr>
        <w:t>существляющим в соответствии с У</w:t>
      </w:r>
      <w:r w:rsidRPr="000006B6">
        <w:rPr>
          <w:rFonts w:ascii="Times New Roman" w:hAnsi="Times New Roman" w:cs="Times New Roman"/>
          <w:sz w:val="24"/>
          <w:szCs w:val="24"/>
        </w:rPr>
        <w:t xml:space="preserve">ставом </w:t>
      </w:r>
      <w:r w:rsidR="000006B6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решение отдельных вопросов, относящихся к компетенции общеобразовательного учреждения. 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1.2. Совет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осуществляет свою деятельность в соответствии с законами 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иными нормативными правовыми актами Российской Федерации, субъекта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Российской Федерации, ор</w:t>
      </w:r>
      <w:r w:rsidR="00230B98">
        <w:rPr>
          <w:rFonts w:ascii="Times New Roman" w:hAnsi="Times New Roman" w:cs="Times New Roman"/>
          <w:sz w:val="24"/>
          <w:szCs w:val="24"/>
        </w:rPr>
        <w:t>ганов местного самоуправления, У</w:t>
      </w:r>
      <w:r w:rsidRPr="000006B6">
        <w:rPr>
          <w:rFonts w:ascii="Times New Roman" w:hAnsi="Times New Roman" w:cs="Times New Roman"/>
          <w:sz w:val="24"/>
          <w:szCs w:val="24"/>
        </w:rPr>
        <w:t>ставом</w:t>
      </w:r>
    </w:p>
    <w:p w:rsidR="00344DA8" w:rsidRPr="000006B6" w:rsidRDefault="00230B98" w:rsidP="00344D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«Школа № 166»</w:t>
      </w:r>
      <w:r w:rsidR="00344DA8" w:rsidRPr="000006B6">
        <w:rPr>
          <w:rFonts w:ascii="Times New Roman" w:hAnsi="Times New Roman" w:cs="Times New Roman"/>
          <w:sz w:val="24"/>
          <w:szCs w:val="24"/>
        </w:rPr>
        <w:t>, а также регламентом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344DA8" w:rsidRPr="000006B6">
        <w:rPr>
          <w:rFonts w:ascii="Times New Roman" w:hAnsi="Times New Roman" w:cs="Times New Roman"/>
          <w:sz w:val="24"/>
          <w:szCs w:val="24"/>
        </w:rPr>
        <w:t>, иными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локальными нормативными актами общеобразовательного учреждения.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1.3. Деятельность членов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основывается на принципах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добровольности участия в его работе, коллегиальности принятия решений,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гласности.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1.4.  Уставом </w:t>
      </w:r>
      <w:r w:rsidR="00230B98">
        <w:rPr>
          <w:rFonts w:ascii="Times New Roman" w:hAnsi="Times New Roman" w:cs="Times New Roman"/>
          <w:sz w:val="24"/>
          <w:szCs w:val="24"/>
        </w:rPr>
        <w:t>МБОУ «Школа  № 166»</w:t>
      </w:r>
      <w:r w:rsidR="00230B98" w:rsidRPr="000006B6">
        <w:rPr>
          <w:rFonts w:ascii="Times New Roman" w:hAnsi="Times New Roman" w:cs="Times New Roman"/>
          <w:sz w:val="24"/>
          <w:szCs w:val="24"/>
        </w:rPr>
        <w:t xml:space="preserve"> </w:t>
      </w:r>
      <w:r w:rsidRPr="000006B6">
        <w:rPr>
          <w:rFonts w:ascii="Times New Roman" w:hAnsi="Times New Roman" w:cs="Times New Roman"/>
          <w:sz w:val="24"/>
          <w:szCs w:val="24"/>
        </w:rPr>
        <w:t>предусматривается: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а)    численность и порядок формирования и деятельности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>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б)    компетенция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>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в)    изменение компетенции Управляющего совета и (или) иных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органов самоуправления общеобразовательного учреждения с учетом</w:t>
      </w:r>
    </w:p>
    <w:p w:rsid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вопросов, отнесенных к компетенции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>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1.5.  Члены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не получают вознаграждения за работу в Совете.</w:t>
      </w:r>
    </w:p>
    <w:p w:rsidR="00344DA8" w:rsidRPr="00FF2489" w:rsidRDefault="00344DA8" w:rsidP="00344DA8">
      <w:pPr>
        <w:rPr>
          <w:rFonts w:ascii="Times New Roman" w:hAnsi="Times New Roman" w:cs="Times New Roman"/>
          <w:b/>
          <w:sz w:val="28"/>
          <w:szCs w:val="28"/>
        </w:rPr>
      </w:pPr>
      <w:r w:rsidRPr="00FF2489">
        <w:rPr>
          <w:rFonts w:ascii="Times New Roman" w:hAnsi="Times New Roman" w:cs="Times New Roman"/>
          <w:b/>
          <w:sz w:val="28"/>
          <w:szCs w:val="28"/>
        </w:rPr>
        <w:lastRenderedPageBreak/>
        <w:t>2.  Структура Совета</w:t>
      </w:r>
      <w:r w:rsidR="000006B6" w:rsidRPr="00FF2489">
        <w:rPr>
          <w:rFonts w:ascii="Times New Roman" w:hAnsi="Times New Roman" w:cs="Times New Roman"/>
          <w:b/>
          <w:sz w:val="28"/>
          <w:szCs w:val="28"/>
        </w:rPr>
        <w:t xml:space="preserve"> школы</w:t>
      </w:r>
      <w:r w:rsidR="00FF2489">
        <w:rPr>
          <w:rFonts w:ascii="Times New Roman" w:hAnsi="Times New Roman" w:cs="Times New Roman"/>
          <w:b/>
          <w:sz w:val="28"/>
          <w:szCs w:val="28"/>
        </w:rPr>
        <w:t>, порядок его формирования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2.1.  Совет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состоит из избираемых членов, представляющих: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а)    родителей (законных представителей) обучающихся всех ступеней общего образования;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б)    работников общеобразовательного учреждения;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в)   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 xml:space="preserve"> (как правило, третьей ступени общего образования).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 состав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также входят: руководитель общеобразовательного учреждения и представитель учредителя, назначаемый приказом соответствующего органа управления образованием.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По решению Совета в его состав также могут быть приглашены и включены граждане, чья профессиональная и (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 xml:space="preserve">или) 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общественная деятельность, знания, возможности могут позитивным образом содействовать  функционированию  и  развитию  образовательного учреждения (кооптированные члены Совета), а также представители иных органов самоуправления, функционирующих в образовательном учреждении.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2.2.  Общая численность Совета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230B98">
        <w:rPr>
          <w:rFonts w:ascii="Times New Roman" w:hAnsi="Times New Roman" w:cs="Times New Roman"/>
          <w:sz w:val="24"/>
          <w:szCs w:val="24"/>
        </w:rPr>
        <w:t xml:space="preserve"> определяется У</w:t>
      </w:r>
      <w:r w:rsidRPr="000006B6">
        <w:rPr>
          <w:rFonts w:ascii="Times New Roman" w:hAnsi="Times New Roman" w:cs="Times New Roman"/>
          <w:sz w:val="24"/>
          <w:szCs w:val="24"/>
        </w:rPr>
        <w:t xml:space="preserve">ставом </w:t>
      </w:r>
      <w:r w:rsidR="00230B98">
        <w:rPr>
          <w:rFonts w:ascii="Times New Roman" w:hAnsi="Times New Roman" w:cs="Times New Roman"/>
          <w:sz w:val="24"/>
          <w:szCs w:val="24"/>
        </w:rPr>
        <w:t xml:space="preserve">МБОУ «Школа  № 166». </w:t>
      </w:r>
      <w:r w:rsidRPr="000006B6">
        <w:rPr>
          <w:rFonts w:ascii="Times New Roman" w:hAnsi="Times New Roman" w:cs="Times New Roman"/>
          <w:sz w:val="24"/>
          <w:szCs w:val="24"/>
        </w:rPr>
        <w:t>Количество членов Совета из числа родителей не может быть меньше 1/3 и больше ½ общего числа членов Совета;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Количество членов Совета из числа работников Учреждения не может превышать 1/4 от общего числа членов Совета;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Остальные места в Совете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занимают: 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- руководитель общеобразовательного  учреждения,                                                      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представитель   учредителя,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представители обучающихся (не менее чем по одному представителю от каждой из двух параллелей старшей ступени общего образования), кооптированные члены.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2.3. Члены Совета из числа родителей (законных представителей) обучающихся избираются на родительской конференции (с участием делегатов от классов), если число обучающихся в образовательном</w:t>
      </w:r>
      <w:r w:rsidR="000006B6">
        <w:rPr>
          <w:rFonts w:ascii="Times New Roman" w:hAnsi="Times New Roman" w:cs="Times New Roman"/>
          <w:sz w:val="24"/>
          <w:szCs w:val="24"/>
        </w:rPr>
        <w:t xml:space="preserve"> учреждении более 300. В случае</w:t>
      </w:r>
      <w:proofErr w:type="gramStart"/>
      <w:r w:rsidR="000006B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006B6">
        <w:rPr>
          <w:rFonts w:ascii="Times New Roman" w:hAnsi="Times New Roman" w:cs="Times New Roman"/>
          <w:sz w:val="24"/>
          <w:szCs w:val="24"/>
        </w:rPr>
        <w:t xml:space="preserve"> </w:t>
      </w:r>
      <w:r w:rsidRPr="000006B6">
        <w:rPr>
          <w:rFonts w:ascii="Times New Roman" w:hAnsi="Times New Roman" w:cs="Times New Roman"/>
          <w:sz w:val="24"/>
          <w:szCs w:val="24"/>
        </w:rPr>
        <w:t xml:space="preserve"> если число обучающихся в образовательном учреждении меньше - на общем родительском собрании.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2.4. В случае организации выборов членов Совета из числа родителей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посредством родительской конференции применяются следующие правила: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     Делегаты конференции избираются на классных родительских собраниях по одному от каждого класса. Решение собрания об избрании делегата на конференцию принимается большинством голосов родителей (законных представителей), присутствующих на собрании, и оформляется протоколом, подписываемым всеми участниками собрания.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>-     Конференция признается правомочной, если в ее работе принимают участие не менее двух третей избранных делегатов. Конференция избирает из своего состава председателя, секретаря и при необходимости счетную комиссию.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    Члены Совета избираются из числа делегатов, присутствующих на конференции. Предложения по кандидатурам членов Совета могут быть внесены делегатами конференции, руководителем общеобразовательного учреждения, представителем учредителя в составе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    Решения конференции принимаются голосованием большинством голосов присутствующих делегатов и оформляются протоколом, подписываемым председателем и секретарем конференции. В случае избрания счетной комиссии к протоколу конференции прилагается протокол счетной комиссии.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2.5. Члены Совета могут избираться на общешкольном родительском собрании (в случае, оговоренном в п. 8), при проведении которого применяются правила, аналогичные предусмотренным пунктом 9 настоящего Положения.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2.6. Члены Совета из числа обучающихся избираются на общем собрании обучающихся соответствующих классов, при проведении которого применяются правила, аналогичные предусмотренным пунктом 9 настоящего Положения.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2.7. Члены Совета из числа работников общеобразовательного учреждения избираются на общем собрании работников данного учреждения, при проведении которого применяются правила, аналогичные предусмотренным пунктом 9 настоящего Положения.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2.8. Совет считается сформированным и приступает к осуществлению</w:t>
      </w:r>
      <w:r w:rsidR="000006B6">
        <w:rPr>
          <w:rFonts w:ascii="Times New Roman" w:hAnsi="Times New Roman" w:cs="Times New Roman"/>
          <w:sz w:val="24"/>
          <w:szCs w:val="24"/>
        </w:rPr>
        <w:t xml:space="preserve"> </w:t>
      </w:r>
      <w:r w:rsidRPr="000006B6">
        <w:rPr>
          <w:rFonts w:ascii="Times New Roman" w:hAnsi="Times New Roman" w:cs="Times New Roman"/>
          <w:sz w:val="24"/>
          <w:szCs w:val="24"/>
        </w:rPr>
        <w:t>своих полномочий с момента избрания (назначения) не менее двух третей от общей численности членов Совета, определенной уставом общеобразовательного учреждения. Члены Совета получают удостоверение по форме, установленной учредителем общеобразовательного учреждения.</w:t>
      </w:r>
    </w:p>
    <w:p w:rsidR="00344DA8" w:rsidRPr="00FF2489" w:rsidRDefault="00344DA8" w:rsidP="00FF2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489">
        <w:rPr>
          <w:rFonts w:ascii="Times New Roman" w:hAnsi="Times New Roman" w:cs="Times New Roman"/>
          <w:b/>
          <w:sz w:val="28"/>
          <w:szCs w:val="28"/>
        </w:rPr>
        <w:t>3. Компетенция Совета</w:t>
      </w:r>
      <w:r w:rsidR="00FF2489">
        <w:rPr>
          <w:rFonts w:ascii="Times New Roman" w:hAnsi="Times New Roman" w:cs="Times New Roman"/>
          <w:b/>
          <w:sz w:val="28"/>
          <w:szCs w:val="28"/>
        </w:rPr>
        <w:t xml:space="preserve"> школы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3.1. Основными задачами Совета являются: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а)     определение основных направлений развития общеобразовательного учреждения;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б)     повышение эффективности финансово-экономической деятельности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общеобразовательного учреждения, стимулирования труда его работников;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в)        содействие созданию в общеобразовательном учреждении оптимальных условий и форм организации образовательного процесса;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г)         контроль соблюдения надлежащих условий обучения, воспитания и труда в общеобразовательном учреждении, сохранения и укрепления здоровья обучающихся, за целевым и рациональным расходованием финансовых средств общеобразовательного учреждения.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>д)    участие в рассмотрении конфликтных ситуаций между участниками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образовательного процесса в случаях, когда это необходимо.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3.2. Совет</w:t>
      </w:r>
      <w:r w:rsidR="000006B6"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имеет следующие полномочия и осуществляет следующие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функции, зафиксированные в уставе общеобразовательного учреждения: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3.3.Согласовывает, по представлению руководителя общеобразовательного учреждения: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смету расходования средств, полученных общеобр</w:t>
      </w:r>
      <w:r w:rsidR="000623FB">
        <w:rPr>
          <w:rFonts w:ascii="Times New Roman" w:hAnsi="Times New Roman" w:cs="Times New Roman"/>
          <w:sz w:val="24"/>
          <w:szCs w:val="24"/>
        </w:rPr>
        <w:t>азовательным уч</w:t>
      </w:r>
      <w:r w:rsidRPr="000006B6">
        <w:rPr>
          <w:rFonts w:ascii="Times New Roman" w:hAnsi="Times New Roman" w:cs="Times New Roman"/>
          <w:sz w:val="24"/>
          <w:szCs w:val="24"/>
        </w:rPr>
        <w:t>реждением от уставной приносящей доходы деятельности и из иных внебюджетных источников;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компонент образовательного учреждения учебного плана («школьный компонент»);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введение новых методик образовательного процесса и образовательных технологий;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-изменения и дополнения правил внутреннего распорядка общеобразовательного учреждения;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учебный план, годовой календарный график, образовательную программу.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3.4.Вносит руководителю общеобразовательного учреждения предложения в части: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а) материально-технического обеспечения и оснащения образовательного процесса, оборудования помещений общеобразовательного учреждения (в пределах выделяемых средств);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в)         выбора учебников из утвержденных федеральных перечней учебников, рекомендованных (допущенных) к использованию в образовательном процессе;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г)     создания в общеобразовательном учреждении необходимых условий для организации питания, медицинского обслуживания обучающихся.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 д)   организации промежуточной и итоговой аттестации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 е)    мероприятий по охране и укреплению здоровья обучающихся,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ж)   развития воспитательной работы в общеобразовательном учреждении.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3.5.Участвует в принятии решения о создании в общеобразовательном учреждении общественных (в том числе детских и молодежных) организаций (объединений), а также может запрашивать отчет об их деятельности.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3.6. Регулярно информирует участников образовательного процесса о своей деятельности и принимаемых решениях.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3.7. Участвует в подготовке и утверждает публичный (ежегодный) доклад общеобразовательного учреждения; публичный доклад подписывается совместно председателем Совета и руководителем общеобразовательного учреждения.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3.8.Заслушивает отчет руководителя общеобразовательного учреждения по итогам учебного и финансового года.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>3..9.Рассматривает иные вопросы, отнесенные к компетенции Совета уставом общеобразовательного учреждения.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3.10. Совет правомочен, при наличии оснований, ходатайствовать перед руководителем общеобразовательного учреждения о расторжении трудового договора с педагогическими работниками и работниками из числа вспомогательного и административного персонала.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В случае неудовлетворительной оценки отчета руководителя общеобразовательного учреждения по итогам учебного и финансового года   Совет</w:t>
      </w:r>
      <w:r w:rsidR="000623FB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  вправе   направить   Учредителю   обращение,   в  котором мотивирует свою оценку и вносит предложения по совершенствованию работы администрации общеобразовательного учреждения.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3.11. Совет</w:t>
      </w:r>
      <w:r w:rsidR="000623FB"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имеет право принимать изменения и (или) дополнения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06B6">
        <w:rPr>
          <w:rFonts w:ascii="Times New Roman" w:hAnsi="Times New Roman" w:cs="Times New Roman"/>
          <w:sz w:val="24"/>
          <w:szCs w:val="24"/>
        </w:rPr>
        <w:t>устав общеобразовательного учреждения (с последующим внесение данных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изменений и дополнений на утверждение учредителя), в том числе в части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определения: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   прав и обязанностей участников образовательного процесса;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структуры, компетенции, порядка формирования и работы органов самоуправления общеобразовательного учреждения;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   порядка и оснований отчисления обучающихся;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системы оценок при промежуточной аттестации, форм и порядка ее проведения.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3.12. По вопросам, для которых уставом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общеобразовательного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учреждения Совету не отведены полномочия на принятие решений, решения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Совета носят рекомендательный характер</w:t>
      </w:r>
      <w:r w:rsidR="000623FB">
        <w:rPr>
          <w:rFonts w:ascii="Times New Roman" w:hAnsi="Times New Roman" w:cs="Times New Roman"/>
          <w:sz w:val="24"/>
          <w:szCs w:val="24"/>
        </w:rPr>
        <w:t>.</w:t>
      </w:r>
    </w:p>
    <w:p w:rsidR="00344DA8" w:rsidRPr="00FF2489" w:rsidRDefault="00344DA8" w:rsidP="00FF2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489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FF2489">
        <w:rPr>
          <w:rFonts w:ascii="Times New Roman" w:hAnsi="Times New Roman" w:cs="Times New Roman"/>
          <w:b/>
          <w:sz w:val="28"/>
          <w:szCs w:val="28"/>
        </w:rPr>
        <w:t>Организация деятельности Совета</w:t>
      </w:r>
      <w:r w:rsidR="00FF2489" w:rsidRPr="00FF24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489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4.1. Основные положения, касающиеся порядка и условий деятельности Совета, определяются уставом общеобразовательного учреждения. Вопросы порядка работы Совета, не урегулированные уставом, определяются регламентом Совета, принимаемым им самостоятельно.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4.2.  Организационной формой работы Совета являются заседания, которые проводятся по мере необходимости, но не реже одного раза в квартал.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4.3.  Заседания Совета созываются председателем Совета, а в его отсутствие - заместителем председателя. Правом созыва заседания Совета обладают также руководитель общеобразовательного учреждения и представитель учредителя в составе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>4.4. На заседании (в порядке, установленном уставом общеобразовательного учреждения и регламентом Совета) может быть решен любой вопрос, отнесенный к компетенции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4.5.Первое заседание Совета</w:t>
      </w:r>
      <w:r w:rsidR="000623FB"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созывается руководителем общеобразовательного учреждения не позднее чем через месяц после его формирования. На первом заседании Совета, в частности, избираются председатель и секретарь Совета, при необходимости заместитель (заместители) председателя Совета. Председатель Совета не может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06B6">
        <w:rPr>
          <w:rFonts w:ascii="Times New Roman" w:hAnsi="Times New Roman" w:cs="Times New Roman"/>
          <w:sz w:val="24"/>
          <w:szCs w:val="24"/>
        </w:rPr>
        <w:t>избираться из числа работников общеобразовательного учреждения (включая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руководителя),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; также председателем Совета не может быть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избран представитель учредителя.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4.6. Планирование работы Совета осуществляется в порядке, определенным регламентом Совета. Регламент Совета должен быть принят не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 xml:space="preserve"> чем на втором его заседании.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4.7. Совет имеет право, для подготовки материалов к заседаниям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Совета, выработки проектов его решений в период между заседаниями,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создавать постоянные и временные комиссии Совета. Совет определяет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структуру, количество членов в комиссиях, назначает из числа членов Совета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их председателя, утверждает задачи, функции, персональный состав 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регламент работы комиссий. В комиссии могут входить, с их согласия,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любые лица, которых Совет сочтет необходимыми привлечь для обеспечения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эффективной работы комиссии. Руководитель (председатель) любой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комиссии является членом Совета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4.8. Заседание Совета правомочно, если на нем присутствуют не менее половины от числа членов Совета, определенного уставом общеобразовательного учреждения. Заседание Совета ведет председатель, а в его отсутствие - заместитель председателя.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4.9. Решения Совета, как правило, принимаются большинством голосов членов Совета, присутствующих на заседании, при открытом голосовании, и оформляются    протоколом,    который    подписывается    председателем    и секретарем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4.10. Для осуществления своих функций Совет</w:t>
      </w:r>
      <w:r w:rsidR="000623FB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0006B6">
        <w:rPr>
          <w:rFonts w:ascii="Times New Roman" w:hAnsi="Times New Roman" w:cs="Times New Roman"/>
          <w:sz w:val="24"/>
          <w:szCs w:val="24"/>
        </w:rPr>
        <w:t xml:space="preserve"> вправе: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а)            приглашать на заседания Совета любых работников общеобразовательного учреждения для получения разъяснений, консультаций, заслушивания отчетов по вопросам, входящим в компетенцию Совета;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 xml:space="preserve">б)       запрашивать и получать у руководителя общеобразовательного учреждения и (или) учредителя информацию, необходимую для осуществления функций Совета, в том числе в порядке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 xml:space="preserve"> реализацией решений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4.11. Организационно-техническое обеспечение деятельности Совета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06B6">
        <w:rPr>
          <w:rFonts w:ascii="Times New Roman" w:hAnsi="Times New Roman" w:cs="Times New Roman"/>
          <w:sz w:val="24"/>
          <w:szCs w:val="24"/>
        </w:rPr>
        <w:t>возлагается на администрацию общеобразовательного учреждения (в случае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необходимости - при содействии учредителя).</w:t>
      </w:r>
    </w:p>
    <w:p w:rsidR="00344DA8" w:rsidRPr="00FF2489" w:rsidRDefault="00344DA8" w:rsidP="00FF2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489">
        <w:rPr>
          <w:rFonts w:ascii="Times New Roman" w:hAnsi="Times New Roman" w:cs="Times New Roman"/>
          <w:b/>
          <w:sz w:val="28"/>
          <w:szCs w:val="28"/>
        </w:rPr>
        <w:t xml:space="preserve">5. Обязанности и ответственность Совета </w:t>
      </w:r>
      <w:r w:rsidR="000623FB" w:rsidRPr="00FF2489">
        <w:rPr>
          <w:rFonts w:ascii="Times New Roman" w:hAnsi="Times New Roman" w:cs="Times New Roman"/>
          <w:b/>
          <w:sz w:val="28"/>
          <w:szCs w:val="28"/>
        </w:rPr>
        <w:t xml:space="preserve">школы </w:t>
      </w:r>
      <w:r w:rsidR="00FF2489">
        <w:rPr>
          <w:rFonts w:ascii="Times New Roman" w:hAnsi="Times New Roman" w:cs="Times New Roman"/>
          <w:b/>
          <w:sz w:val="28"/>
          <w:szCs w:val="28"/>
        </w:rPr>
        <w:t>и его членов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5.1. Совет несет ответственность за своевременное принятие и выполнение решений, входящих в его компетенцию. Руководитель   общеобразовательного  учреждения  вправе самостоятельно принимать решение по вопросу, входящему в компетенцию Совета, в случае отсутствия необходимого решения Совета по данному вопросу в установленные сроки.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5.2. Учредитель вправе распустить Совет, если Совет не проводит свои заседания в течение полугода, не выполняет свои функции или принимает решения, противоречащие действующему законодательству Российской Федерации, уставу и иным локальным нормативным правовым актам образовательного учреждения. В этом случае происходит либо новое формирование Совета по установленной процедуре, либо учредитель принимает решение о нецелесообразности формирования в данном учреждении управляющего совета на определенный срок.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5.3. Члены Совета, в случае принятия решений, влекущих нарушения законодательства Российской Федерации, несут ответственность в соответствии с законодательством Российской Федерации.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5.4.Решения Сов</w:t>
      </w:r>
      <w:r w:rsidR="00230B98">
        <w:rPr>
          <w:rFonts w:ascii="Times New Roman" w:hAnsi="Times New Roman" w:cs="Times New Roman"/>
          <w:sz w:val="24"/>
          <w:szCs w:val="24"/>
        </w:rPr>
        <w:t>ета, противоречащие положениям  У</w:t>
      </w:r>
      <w:r w:rsidRPr="000006B6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230B98">
        <w:rPr>
          <w:rFonts w:ascii="Times New Roman" w:hAnsi="Times New Roman" w:cs="Times New Roman"/>
          <w:sz w:val="24"/>
          <w:szCs w:val="24"/>
        </w:rPr>
        <w:t>МБОУ «Школа  № 166»</w:t>
      </w:r>
      <w:r w:rsidRPr="000006B6">
        <w:rPr>
          <w:rFonts w:ascii="Times New Roman" w:hAnsi="Times New Roman" w:cs="Times New Roman"/>
          <w:sz w:val="24"/>
          <w:szCs w:val="24"/>
        </w:rPr>
        <w:t xml:space="preserve">,           положениям           договора общеобразовательного учреждения и учредителя, не действительны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момента их принятия и не подлежат исполнению руководителем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общеобразовательного учреждения, его работниками и иными участниками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По факту принятия вышеуказанных решений Совета учредитель вправе принять решение об отмене такого решения Совета, либо внести через своего представителя в Совет представление о пересмотре такого решения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5.5.      В случае возникновения конфликта между Советом и директором общеобразовательного учреждения (несогласия директора с решением Совета и/или несогласия Совета с решением (приказом) директора), который не может быть урегулирован путем переговоров, решение по конфликтному вопросу принимает учредитель.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lastRenderedPageBreak/>
        <w:t>5.6. Члены Совета обязаны посещать его заседания. Член Совета, систематически (более двух раз подряд) не посещающий заседания без уважительных причин, может быть выведен из его состава по решению Совета.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5.7. Член Совета </w:t>
      </w:r>
      <w:r w:rsidR="000623FB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выводится из его состава по решению Совета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следующих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случаях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: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по желанию члена Совета, выраженному в письменной форме;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при отзыве представителя учредителя;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-при увольнении с работы руководителя общеобразовательного учреждения, или увольнении работника Учреждения, избранного членом Совета, если они не могут быть кооптированы (и/или не кооптируются) в состав Совета после увольнения;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- в связи с окончанием общеобразовательного учреждения или отчислением (переводом) обучающегося, представляющего в Совете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, если он не может быть кооптирован (и/или не кооптируются) в члены совета после окончания общеобразовательного учреждения;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- в случае совершения противоправных действий, несовместимых с членством в Совете;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 xml:space="preserve">- при выявлении следующих обстоятельств, препятствующих участию члена Совета в работе Совета: лишение родительских прав, судебное запрещение заниматься педагогической и иной деятельностью, связанной с работой с детьми, признание по решению суда </w:t>
      </w:r>
      <w:proofErr w:type="gramStart"/>
      <w:r w:rsidRPr="000006B6">
        <w:rPr>
          <w:rFonts w:ascii="Times New Roman" w:hAnsi="Times New Roman" w:cs="Times New Roman"/>
          <w:sz w:val="24"/>
          <w:szCs w:val="24"/>
        </w:rPr>
        <w:t>недееспособным</w:t>
      </w:r>
      <w:proofErr w:type="gramEnd"/>
      <w:r w:rsidRPr="000006B6">
        <w:rPr>
          <w:rFonts w:ascii="Times New Roman" w:hAnsi="Times New Roman" w:cs="Times New Roman"/>
          <w:sz w:val="24"/>
          <w:szCs w:val="24"/>
        </w:rPr>
        <w:t>, наличие неснятой или непогашенной судимости за совершение уголовного преступления.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5.8. После вывода (выхода) из состава Совета</w:t>
      </w:r>
      <w:r w:rsidR="000623FB">
        <w:rPr>
          <w:rFonts w:ascii="Times New Roman" w:hAnsi="Times New Roman" w:cs="Times New Roman"/>
          <w:sz w:val="24"/>
          <w:szCs w:val="24"/>
        </w:rPr>
        <w:t xml:space="preserve"> школы </w:t>
      </w:r>
      <w:r w:rsidRPr="000006B6">
        <w:rPr>
          <w:rFonts w:ascii="Times New Roman" w:hAnsi="Times New Roman" w:cs="Times New Roman"/>
          <w:sz w:val="24"/>
          <w:szCs w:val="24"/>
        </w:rPr>
        <w:t xml:space="preserve"> его члена Совет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  <w:r w:rsidRPr="000006B6">
        <w:rPr>
          <w:rFonts w:ascii="Times New Roman" w:hAnsi="Times New Roman" w:cs="Times New Roman"/>
          <w:sz w:val="24"/>
          <w:szCs w:val="24"/>
        </w:rPr>
        <w:t>принимает меры для замещения выбывшего члена (посредством довыборов</w:t>
      </w:r>
      <w:r w:rsidR="000623FB">
        <w:rPr>
          <w:rFonts w:ascii="Times New Roman" w:hAnsi="Times New Roman" w:cs="Times New Roman"/>
          <w:sz w:val="24"/>
          <w:szCs w:val="24"/>
        </w:rPr>
        <w:t>).</w:t>
      </w:r>
    </w:p>
    <w:p w:rsidR="00A831F8" w:rsidRDefault="00A831F8" w:rsidP="00A831F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Срок действия положения</w:t>
      </w:r>
    </w:p>
    <w:p w:rsidR="00A831F8" w:rsidRDefault="00A831F8" w:rsidP="00A831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Срок действия данного положения не ограничен.</w:t>
      </w:r>
    </w:p>
    <w:p w:rsidR="00A831F8" w:rsidRDefault="00A831F8" w:rsidP="00A831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</w:p>
    <w:p w:rsidR="00344DA8" w:rsidRPr="000006B6" w:rsidRDefault="00344DA8" w:rsidP="00344DA8">
      <w:pPr>
        <w:rPr>
          <w:rFonts w:ascii="Times New Roman" w:hAnsi="Times New Roman" w:cs="Times New Roman"/>
          <w:sz w:val="24"/>
          <w:szCs w:val="24"/>
        </w:rPr>
      </w:pPr>
    </w:p>
    <w:p w:rsidR="002D2735" w:rsidRPr="000006B6" w:rsidRDefault="002D2735">
      <w:pPr>
        <w:rPr>
          <w:rFonts w:ascii="Times New Roman" w:hAnsi="Times New Roman" w:cs="Times New Roman"/>
          <w:sz w:val="24"/>
          <w:szCs w:val="24"/>
        </w:rPr>
      </w:pPr>
    </w:p>
    <w:sectPr w:rsidR="002D2735" w:rsidRPr="000006B6" w:rsidSect="000C21E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3E9" w:rsidRDefault="009C63E9" w:rsidP="0087483D">
      <w:pPr>
        <w:spacing w:after="0" w:line="240" w:lineRule="auto"/>
      </w:pPr>
      <w:r>
        <w:separator/>
      </w:r>
    </w:p>
  </w:endnote>
  <w:endnote w:type="continuationSeparator" w:id="0">
    <w:p w:rsidR="009C63E9" w:rsidRDefault="009C63E9" w:rsidP="00874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41454"/>
      <w:docPartObj>
        <w:docPartGallery w:val="Page Numbers (Bottom of Page)"/>
        <w:docPartUnique/>
      </w:docPartObj>
    </w:sdtPr>
    <w:sdtEndPr/>
    <w:sdtContent>
      <w:p w:rsidR="0087483D" w:rsidRDefault="00355F74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7483D" w:rsidRDefault="0087483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3E9" w:rsidRDefault="009C63E9" w:rsidP="0087483D">
      <w:pPr>
        <w:spacing w:after="0" w:line="240" w:lineRule="auto"/>
      </w:pPr>
      <w:r>
        <w:separator/>
      </w:r>
    </w:p>
  </w:footnote>
  <w:footnote w:type="continuationSeparator" w:id="0">
    <w:p w:rsidR="009C63E9" w:rsidRDefault="009C63E9" w:rsidP="008748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627C"/>
    <w:rsid w:val="000006B6"/>
    <w:rsid w:val="000623FB"/>
    <w:rsid w:val="000C21EF"/>
    <w:rsid w:val="001E0160"/>
    <w:rsid w:val="00230B98"/>
    <w:rsid w:val="00296155"/>
    <w:rsid w:val="002D2735"/>
    <w:rsid w:val="00344DA8"/>
    <w:rsid w:val="00355F74"/>
    <w:rsid w:val="00781EC5"/>
    <w:rsid w:val="00872091"/>
    <w:rsid w:val="0087483D"/>
    <w:rsid w:val="009C63E9"/>
    <w:rsid w:val="00A831F8"/>
    <w:rsid w:val="00C8627C"/>
    <w:rsid w:val="00E15F73"/>
    <w:rsid w:val="00FB6CD7"/>
    <w:rsid w:val="00FF24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06B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31F8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874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7483D"/>
  </w:style>
  <w:style w:type="paragraph" w:styleId="a7">
    <w:name w:val="footer"/>
    <w:basedOn w:val="a"/>
    <w:link w:val="a8"/>
    <w:uiPriority w:val="99"/>
    <w:unhideWhenUsed/>
    <w:rsid w:val="00874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7483D"/>
  </w:style>
  <w:style w:type="paragraph" w:styleId="a9">
    <w:name w:val="Balloon Text"/>
    <w:basedOn w:val="a"/>
    <w:link w:val="aa"/>
    <w:uiPriority w:val="99"/>
    <w:semiHidden/>
    <w:unhideWhenUsed/>
    <w:rsid w:val="0035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5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1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2514</Words>
  <Characters>14335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11</cp:revision>
  <cp:lastPrinted>2016-10-11T09:04:00Z</cp:lastPrinted>
  <dcterms:created xsi:type="dcterms:W3CDTF">2015-03-03T08:16:00Z</dcterms:created>
  <dcterms:modified xsi:type="dcterms:W3CDTF">2016-10-14T07:29:00Z</dcterms:modified>
</cp:coreProperties>
</file>